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BD" w:rsidRPr="00442685" w:rsidRDefault="00442685" w:rsidP="000A53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2685">
        <w:rPr>
          <w:rFonts w:ascii="Times New Roman" w:hAnsi="Times New Roman" w:cs="Times New Roman"/>
          <w:b/>
          <w:sz w:val="32"/>
          <w:szCs w:val="32"/>
          <w:u w:val="single"/>
        </w:rPr>
        <w:t>CORRECTION SUJET SEJOUR NAUTIQUE</w:t>
      </w:r>
    </w:p>
    <w:p w:rsidR="00442685" w:rsidRPr="00442685" w:rsidRDefault="004426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685" w:rsidRDefault="004426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685">
        <w:rPr>
          <w:rFonts w:ascii="Times New Roman" w:hAnsi="Times New Roman" w:cs="Times New Roman"/>
          <w:b/>
          <w:sz w:val="24"/>
          <w:szCs w:val="24"/>
          <w:u w:val="single"/>
        </w:rPr>
        <w:t>Première partie : au bord du lac</w:t>
      </w:r>
    </w:p>
    <w:p w:rsidR="00442685" w:rsidRDefault="00442685" w:rsidP="0044268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685">
        <w:rPr>
          <w:rFonts w:ascii="Times New Roman" w:hAnsi="Times New Roman" w:cs="Times New Roman"/>
          <w:sz w:val="24"/>
          <w:szCs w:val="24"/>
        </w:rPr>
        <w:t>L’aluminium et le fer appartiennent à la famille des métaux.</w:t>
      </w:r>
    </w:p>
    <w:p w:rsidR="00442685" w:rsidRDefault="00442685" w:rsidP="0044268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4912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ight>
            <wp:docPr id="1" name="Image 1" descr="Résultat d’images pour schéma circuit conductiv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chéma circuit conductivit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bookmarkStart w:id="0" w:name="_GoBack"/>
      <w:bookmarkEnd w:id="0"/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La lampe s’allume.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C’est l’électron.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L’électron est chargé négativement.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L’eau de ce lac est neutre.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L’eau est neutre car son pH est égal à 7.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L’eau du lac contient autant d’ions hydrogène que d’ions hydroxyde.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L’eau du lac conduit le courant électrique car elle contient des ions.</w:t>
      </w:r>
    </w:p>
    <w:p w:rsidR="00442685" w:rsidRDefault="00442685" w:rsidP="0044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Cl</w:t>
      </w:r>
      <w:r w:rsidRPr="0044268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44268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et Fe</w:t>
      </w:r>
      <w:r w:rsidRPr="0044268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sont des ions.</w:t>
      </w:r>
    </w:p>
    <w:p w:rsidR="00442685" w:rsidRPr="000A53A3" w:rsidRDefault="00442685" w:rsidP="004426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3A3">
        <w:rPr>
          <w:rFonts w:ascii="Times New Roman" w:hAnsi="Times New Roman" w:cs="Times New Roman"/>
          <w:b/>
          <w:sz w:val="24"/>
          <w:szCs w:val="24"/>
          <w:u w:val="single"/>
        </w:rPr>
        <w:t>Deuxième partie : un bombardier d’eau sur le lac</w:t>
      </w:r>
    </w:p>
    <w:p w:rsidR="00442685" w:rsidRDefault="00C737EB" w:rsidP="004426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 balance permet de mesurer une masse.</w:t>
      </w:r>
    </w:p>
    <w:p w:rsidR="00C737EB" w:rsidRDefault="00C737EB" w:rsidP="004426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 = m*g</w:t>
      </w:r>
    </w:p>
    <w:p w:rsidR="00C737EB" w:rsidRDefault="00C737EB" w:rsidP="004426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L’unité de la masse dans le système international est le kilogramme.</w:t>
      </w:r>
    </w:p>
    <w:p w:rsidR="00C737EB" w:rsidRDefault="00C737EB" w:rsidP="00442685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12m</w:t>
      </w:r>
      <w:r w:rsidRPr="00C737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12000 L </w:t>
      </w:r>
    </w:p>
    <w:p w:rsidR="00C737EB" w:rsidRDefault="00C737EB" w:rsidP="00C737EB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12000L d’eau pèsent 12000kg</w:t>
      </w:r>
    </w:p>
    <w:p w:rsidR="00C737EB" w:rsidRDefault="00C737EB" w:rsidP="00C737EB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m*g = 12000*10 = 120000N</w:t>
      </w:r>
    </w:p>
    <w:p w:rsidR="00C737EB" w:rsidRDefault="00C737EB" w:rsidP="00C7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Au cours de la chute, l’énergie de position de l’eau baisse car l’eau perd de l’altitude.</w:t>
      </w:r>
    </w:p>
    <w:p w:rsidR="00C737EB" w:rsidRDefault="00C737EB" w:rsidP="00C7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Au cours du largage, la vitesse de l’eau augmente donc son énergie cinétique augmente.</w:t>
      </w:r>
    </w:p>
    <w:p w:rsidR="00C737EB" w:rsidRPr="000A53A3" w:rsidRDefault="00C737EB" w:rsidP="00C737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3A3">
        <w:rPr>
          <w:rFonts w:ascii="Times New Roman" w:hAnsi="Times New Roman" w:cs="Times New Roman"/>
          <w:b/>
          <w:sz w:val="24"/>
          <w:szCs w:val="24"/>
          <w:u w:val="single"/>
        </w:rPr>
        <w:t>Troisième partie : la centrale hydroélectrique de Sainte-Croix</w:t>
      </w:r>
    </w:p>
    <w:p w:rsidR="00C737EB" w:rsidRDefault="00C737EB" w:rsidP="000A53A3">
      <w:pPr>
        <w:pStyle w:val="Paragraphedeliste"/>
        <w:numPr>
          <w:ilvl w:val="1"/>
          <w:numId w:val="3"/>
        </w:numPr>
        <w:spacing w:before="100" w:beforeAutospacing="1" w:after="480" w:line="480" w:lineRule="auto"/>
        <w:ind w:left="3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centrales électriques possèdent un alternateur</w:t>
      </w:r>
    </w:p>
    <w:p w:rsidR="00C737EB" w:rsidRDefault="00C737EB" w:rsidP="000A53A3">
      <w:pPr>
        <w:pStyle w:val="Paragraphedeliste"/>
        <w:numPr>
          <w:ilvl w:val="1"/>
          <w:numId w:val="3"/>
        </w:numPr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Cette centrale est alimentée en énergie de position</w:t>
      </w:r>
    </w:p>
    <w:p w:rsidR="00C737EB" w:rsidRDefault="00C737EB" w:rsidP="000A53A3">
      <w:pPr>
        <w:pStyle w:val="Paragraphedeliste"/>
        <w:numPr>
          <w:ilvl w:val="1"/>
          <w:numId w:val="3"/>
        </w:numPr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source d’énergie est renouvelable car c’est l’eau.</w:t>
      </w:r>
    </w:p>
    <w:p w:rsidR="00C737EB" w:rsidRDefault="00C737EB" w:rsidP="000A53A3">
      <w:pPr>
        <w:pStyle w:val="Paragraphedeliste"/>
        <w:numPr>
          <w:ilvl w:val="1"/>
          <w:numId w:val="3"/>
        </w:numPr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sources d’énergie renouvelable s sont : le vent, la biomasse, les vagues et le soleil.</w:t>
      </w:r>
    </w:p>
    <w:p w:rsidR="00C737EB" w:rsidRDefault="000A53A3" w:rsidP="000A53A3">
      <w:pPr>
        <w:pStyle w:val="Paragraphedeliste"/>
        <w:numPr>
          <w:ilvl w:val="0"/>
          <w:numId w:val="3"/>
        </w:numPr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 de l’énergie électrique produite annuellement par la centrale :</w:t>
      </w:r>
    </w:p>
    <w:p w:rsidR="000A53A3" w:rsidRDefault="000A53A3" w:rsidP="000A53A3">
      <w:pPr>
        <w:pStyle w:val="Paragraphedeliste"/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120j = 120*24 = 2880h</w:t>
      </w:r>
    </w:p>
    <w:p w:rsidR="000A53A3" w:rsidRDefault="000A53A3" w:rsidP="000A53A3">
      <w:pPr>
        <w:pStyle w:val="Paragraphedeliste"/>
        <w:spacing w:before="480" w:after="48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P* t = 50000*2880 = 144 000 000 kWh</w:t>
      </w:r>
    </w:p>
    <w:p w:rsidR="00442685" w:rsidRPr="00442685" w:rsidRDefault="000A53A3" w:rsidP="000A53A3">
      <w:pPr>
        <w:pStyle w:val="Paragraphedeliste"/>
        <w:spacing w:before="480" w:after="48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foyers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Energie produite par la centrale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Energie consommée par un foyer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144 000 000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21492 foyers.</w:t>
      </w:r>
    </w:p>
    <w:sectPr w:rsidR="00442685" w:rsidRPr="00442685" w:rsidSect="000A53A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37B"/>
    <w:multiLevelType w:val="multilevel"/>
    <w:tmpl w:val="8348E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5E157A"/>
    <w:multiLevelType w:val="multilevel"/>
    <w:tmpl w:val="27CAD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0521E"/>
    <w:multiLevelType w:val="multilevel"/>
    <w:tmpl w:val="3408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5"/>
    <w:rsid w:val="000A53A3"/>
    <w:rsid w:val="00442685"/>
    <w:rsid w:val="006235BD"/>
    <w:rsid w:val="00A15CBC"/>
    <w:rsid w:val="00C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678D-EC6F-4CFF-B7DC-3706787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68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53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Monteil</dc:creator>
  <cp:keywords/>
  <dc:description/>
  <cp:lastModifiedBy>De Monteil</cp:lastModifiedBy>
  <cp:revision>1</cp:revision>
  <cp:lastPrinted>2017-06-15T12:21:00Z</cp:lastPrinted>
  <dcterms:created xsi:type="dcterms:W3CDTF">2017-06-15T11:52:00Z</dcterms:created>
  <dcterms:modified xsi:type="dcterms:W3CDTF">2017-06-15T12:26:00Z</dcterms:modified>
</cp:coreProperties>
</file>